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9F014" w14:textId="77777777" w:rsidR="00DF5C35" w:rsidRPr="00DF5C35" w:rsidRDefault="00DF5C35" w:rsidP="00DF5C35">
      <w:pPr>
        <w:jc w:val="center"/>
        <w:rPr>
          <w:b/>
          <w:sz w:val="32"/>
          <w:szCs w:val="32"/>
          <w:u w:val="single"/>
        </w:rPr>
      </w:pPr>
      <w:r w:rsidRPr="00DF5C35">
        <w:rPr>
          <w:b/>
          <w:sz w:val="32"/>
          <w:szCs w:val="32"/>
          <w:u w:val="single"/>
        </w:rPr>
        <w:t>Cataloging – Basics</w:t>
      </w:r>
    </w:p>
    <w:p w14:paraId="474C2760" w14:textId="77777777" w:rsidR="00DF5C35" w:rsidRPr="00DF5C35" w:rsidRDefault="00DF5C35" w:rsidP="00DF5C35">
      <w:pPr>
        <w:jc w:val="center"/>
        <w:rPr>
          <w:b/>
          <w:sz w:val="32"/>
          <w:szCs w:val="32"/>
          <w:u w:val="single"/>
        </w:rPr>
      </w:pPr>
      <w:r w:rsidRPr="00DF5C35">
        <w:rPr>
          <w:b/>
          <w:sz w:val="32"/>
          <w:szCs w:val="32"/>
          <w:u w:val="single"/>
        </w:rPr>
        <w:t>(</w:t>
      </w:r>
      <w:hyperlink r:id="rId6" w:history="1">
        <w:r w:rsidRPr="00DF5C35">
          <w:rPr>
            <w:rStyle w:val="Hyperlink"/>
            <w:b/>
            <w:sz w:val="32"/>
            <w:szCs w:val="32"/>
          </w:rPr>
          <w:t>http://www.loc.gov/marc/marc21-rda-vemdprs.html</w:t>
        </w:r>
      </w:hyperlink>
      <w:r w:rsidRPr="00DF5C35">
        <w:rPr>
          <w:b/>
          <w:sz w:val="32"/>
          <w:szCs w:val="32"/>
          <w:u w:val="single"/>
        </w:rPr>
        <w:t>)</w:t>
      </w:r>
    </w:p>
    <w:p w14:paraId="4F8F6E4F" w14:textId="77777777" w:rsidR="00DF5C35" w:rsidRDefault="00DF5C35" w:rsidP="00DF5C35">
      <w:pPr>
        <w:rPr>
          <w:b/>
          <w:u w:val="single"/>
        </w:rPr>
      </w:pPr>
      <w:bookmarkStart w:id="0" w:name="_GoBack"/>
    </w:p>
    <w:bookmarkEnd w:id="0"/>
    <w:p w14:paraId="4C879DC5" w14:textId="77777777" w:rsidR="00DF5C35" w:rsidRDefault="00785B83" w:rsidP="00DF5C35">
      <w:pPr>
        <w:jc w:val="center"/>
      </w:pPr>
      <w:r>
        <w:t>Tags – The 3-digit number followed by the names of the fields they represent</w:t>
      </w:r>
    </w:p>
    <w:p w14:paraId="09BC7CF0" w14:textId="77777777" w:rsidR="00DF5C35" w:rsidRDefault="00DF5C35" w:rsidP="00DF5C35">
      <w:pPr>
        <w:jc w:val="center"/>
      </w:pPr>
      <w:r>
        <w:t>Indicators</w:t>
      </w:r>
      <w:r w:rsidR="00785B83">
        <w:t xml:space="preserve"> </w:t>
      </w:r>
      <w:r>
        <w:t>= 2 characters</w:t>
      </w:r>
      <w:r w:rsidR="00785B83">
        <w:t xml:space="preserve"> different depending on the tag they are with</w:t>
      </w:r>
    </w:p>
    <w:p w14:paraId="1F11CC05" w14:textId="77777777" w:rsidR="00DF5C35" w:rsidRDefault="00DF5C35" w:rsidP="00DF5C35">
      <w:pPr>
        <w:jc w:val="center"/>
      </w:pPr>
      <w:r>
        <w:t>Subfields = lowercase letter or single digit</w:t>
      </w:r>
      <w:r w:rsidR="00785B83">
        <w:t xml:space="preserve"> the most common are noted</w:t>
      </w:r>
    </w:p>
    <w:p w14:paraId="08CCA493" w14:textId="77777777" w:rsidR="00DF5C35" w:rsidRDefault="00DF5C35" w:rsidP="00DF5C35">
      <w:pPr>
        <w:jc w:val="center"/>
      </w:pPr>
      <w:r>
        <w:t xml:space="preserve">Delimiter precedes </w:t>
      </w:r>
      <w:r w:rsidR="00785B83">
        <w:t>a subfield ($)</w:t>
      </w:r>
    </w:p>
    <w:p w14:paraId="2DD25D31" w14:textId="77777777" w:rsidR="00DF5C35" w:rsidRDefault="00DF5C35" w:rsidP="00DF5C35">
      <w:pPr>
        <w:rPr>
          <w:b/>
          <w:u w:val="single"/>
        </w:rPr>
      </w:pPr>
    </w:p>
    <w:p w14:paraId="7A4DE6B5" w14:textId="77777777" w:rsidR="00B16AE8" w:rsidRDefault="00B16AE8" w:rsidP="00B16AE8">
      <w:r>
        <w:t>Delimiter precedes subfield $≠</w:t>
      </w:r>
      <w:r w:rsidRPr="00DF5C35">
        <w:t xml:space="preserve"> </w:t>
      </w:r>
      <w:r>
        <w:t>Fields = 3-digit numbers called tags</w:t>
      </w:r>
    </w:p>
    <w:p w14:paraId="199899A7" w14:textId="77777777" w:rsidR="00B16AE8" w:rsidRDefault="00B16AE8" w:rsidP="00B16AE8">
      <w:r>
        <w:t>Indicators= 2 characters</w:t>
      </w:r>
    </w:p>
    <w:p w14:paraId="0E4B64BA" w14:textId="77777777" w:rsidR="00B16AE8" w:rsidRDefault="00B16AE8" w:rsidP="00B16AE8">
      <w:r>
        <w:t>Subfields = lowercase letter or single digit</w:t>
      </w:r>
    </w:p>
    <w:p w14:paraId="7D63EADD" w14:textId="77777777" w:rsidR="00B16AE8" w:rsidRDefault="00B16AE8" w:rsidP="00B16AE8"/>
    <w:p w14:paraId="7D36226F" w14:textId="77777777" w:rsidR="00B16AE8" w:rsidRDefault="00B16AE8" w:rsidP="00DF5C35">
      <w:pPr>
        <w:rPr>
          <w:b/>
          <w:u w:val="single"/>
        </w:rPr>
        <w:sectPr w:rsidR="00B16AE8" w:rsidSect="00DF5C3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0D3E9CC" w14:textId="77777777" w:rsidR="0037175D" w:rsidRPr="00DF5C35" w:rsidRDefault="00E279E4" w:rsidP="00DF5C35">
      <w:pPr>
        <w:rPr>
          <w:b/>
          <w:u w:val="single"/>
        </w:rPr>
      </w:pPr>
      <w:r w:rsidRPr="00DF5C35">
        <w:rPr>
          <w:b/>
          <w:u w:val="single"/>
        </w:rPr>
        <w:lastRenderedPageBreak/>
        <w:t>Required Tags:</w:t>
      </w:r>
    </w:p>
    <w:p w14:paraId="7CBCF91E" w14:textId="77777777" w:rsidR="00E279E4" w:rsidRDefault="00DF5C35" w:rsidP="00DF5C35">
      <w:pPr>
        <w:ind w:left="720" w:hanging="720"/>
      </w:pPr>
      <w:r>
        <w:t>020</w:t>
      </w:r>
      <w:r>
        <w:tab/>
      </w:r>
      <w:r w:rsidR="00E279E4">
        <w:t>ISBN</w:t>
      </w:r>
      <w:r>
        <w:t xml:space="preserve"> (13 and/or </w:t>
      </w:r>
      <w:proofErr w:type="gramStart"/>
      <w:r>
        <w:t>10 ;</w:t>
      </w:r>
      <w:proofErr w:type="gramEnd"/>
      <w:r>
        <w:t xml:space="preserve"> 13 preferred, no hyphens)</w:t>
      </w:r>
    </w:p>
    <w:p w14:paraId="78ADF512" w14:textId="77777777" w:rsidR="00E279E4" w:rsidRDefault="00DF5C35" w:rsidP="00DF5C35">
      <w:pPr>
        <w:ind w:left="720" w:hanging="720"/>
      </w:pPr>
      <w:r>
        <w:t xml:space="preserve">040 </w:t>
      </w:r>
      <w:r>
        <w:tab/>
        <w:t xml:space="preserve">Cataloging Agency (a – cataloging agency, b language of cataloging </w:t>
      </w:r>
      <w:proofErr w:type="spellStart"/>
      <w:r w:rsidRPr="00DF5C35">
        <w:rPr>
          <w:b/>
        </w:rPr>
        <w:t>eng</w:t>
      </w:r>
      <w:proofErr w:type="spellEnd"/>
      <w:r>
        <w:t xml:space="preserve">, e </w:t>
      </w:r>
      <w:r w:rsidRPr="00DF5C35">
        <w:rPr>
          <w:b/>
        </w:rPr>
        <w:t>RDA</w:t>
      </w:r>
      <w:r>
        <w:t>, c, agency entering the record d) agency making additions or altering</w:t>
      </w:r>
    </w:p>
    <w:p w14:paraId="449FB970" w14:textId="77777777" w:rsidR="00E279E4" w:rsidRDefault="00E279E4" w:rsidP="00DF5C35">
      <w:r>
        <w:t>100</w:t>
      </w:r>
      <w:r w:rsidR="00DF5C35">
        <w:t xml:space="preserve"> </w:t>
      </w:r>
      <w:r w:rsidR="00EC3DE2">
        <w:tab/>
        <w:t>Main Entry (if applicable)</w:t>
      </w:r>
      <w:r w:rsidR="00DF5C35">
        <w:tab/>
      </w:r>
      <w:r w:rsidR="00EC3DE2">
        <w:t>e author</w:t>
      </w:r>
      <w:r w:rsidR="00DF5C35">
        <w:tab/>
      </w:r>
    </w:p>
    <w:p w14:paraId="3E99C7F1" w14:textId="77777777" w:rsidR="00E279E4" w:rsidRDefault="00E279E4" w:rsidP="00DF5C35">
      <w:r>
        <w:t>245$a</w:t>
      </w:r>
      <w:r w:rsidR="00EC3DE2">
        <w:tab/>
        <w:t>Title Statement</w:t>
      </w:r>
    </w:p>
    <w:p w14:paraId="2C98429E" w14:textId="77777777" w:rsidR="00EC3DE2" w:rsidRDefault="00EC3DE2" w:rsidP="00DF5C35">
      <w:r>
        <w:t>250</w:t>
      </w:r>
      <w:r>
        <w:tab/>
        <w:t>Edition statement (if applicable)</w:t>
      </w:r>
    </w:p>
    <w:p w14:paraId="6840679C" w14:textId="77777777" w:rsidR="00EC3DE2" w:rsidRDefault="00EC3DE2" w:rsidP="00EC3DE2">
      <w:pPr>
        <w:ind w:left="720" w:hanging="720"/>
      </w:pPr>
      <w:r>
        <w:t>264</w:t>
      </w:r>
      <w:r>
        <w:tab/>
        <w:t>Publication information a-</w:t>
      </w:r>
      <w:proofErr w:type="gramStart"/>
      <w:r>
        <w:t>location ;</w:t>
      </w:r>
      <w:proofErr w:type="gramEnd"/>
      <w:r>
        <w:t xml:space="preserve"> </w:t>
      </w:r>
    </w:p>
    <w:p w14:paraId="09D3BF11" w14:textId="77777777" w:rsidR="00E279E4" w:rsidRDefault="00EC3DE2" w:rsidP="00EC3DE2">
      <w:pPr>
        <w:ind w:left="720"/>
      </w:pPr>
      <w:proofErr w:type="gramStart"/>
      <w:r>
        <w:t>b</w:t>
      </w:r>
      <w:proofErr w:type="gramEnd"/>
      <w:r>
        <w:t xml:space="preserve"> publisher ; c date</w:t>
      </w:r>
    </w:p>
    <w:p w14:paraId="1B55982A" w14:textId="77777777" w:rsidR="00E279E4" w:rsidRDefault="00EC3DE2" w:rsidP="003B3A26">
      <w:pPr>
        <w:ind w:left="720" w:hanging="720"/>
      </w:pPr>
      <w:r>
        <w:t>300</w:t>
      </w:r>
      <w:r>
        <w:tab/>
        <w:t xml:space="preserve">Physical description a – </w:t>
      </w:r>
      <w:proofErr w:type="gramStart"/>
      <w:r>
        <w:t>extent ;</w:t>
      </w:r>
      <w:proofErr w:type="gramEnd"/>
      <w:r>
        <w:t xml:space="preserve"> b – other physical details</w:t>
      </w:r>
      <w:r w:rsidR="003B3A26">
        <w:t xml:space="preserve"> (if applicable)</w:t>
      </w:r>
      <w:r>
        <w:t xml:space="preserve"> c - dimensions</w:t>
      </w:r>
    </w:p>
    <w:p w14:paraId="3DBB4472" w14:textId="77777777" w:rsidR="00E279E4" w:rsidRDefault="003B3A26" w:rsidP="00DF5C35">
      <w:r>
        <w:t>336</w:t>
      </w:r>
      <w:r>
        <w:tab/>
        <w:t xml:space="preserve">Content type </w:t>
      </w:r>
    </w:p>
    <w:p w14:paraId="543DA44D" w14:textId="77777777" w:rsidR="00E279E4" w:rsidRDefault="003B3A26" w:rsidP="00DF5C35">
      <w:r>
        <w:t>337</w:t>
      </w:r>
      <w:r>
        <w:tab/>
        <w:t>Media type</w:t>
      </w:r>
    </w:p>
    <w:p w14:paraId="5BD50479" w14:textId="77777777" w:rsidR="003B3A26" w:rsidRDefault="003B3A26" w:rsidP="00DF5C35">
      <w:r>
        <w:t>338</w:t>
      </w:r>
      <w:r>
        <w:tab/>
        <w:t>Carrier Type</w:t>
      </w:r>
    </w:p>
    <w:p w14:paraId="16198262" w14:textId="77777777" w:rsidR="00E279E4" w:rsidRDefault="00E279E4" w:rsidP="00DF5C35">
      <w:r>
        <w:t>490</w:t>
      </w:r>
      <w:r w:rsidR="003B3A26">
        <w:tab/>
        <w:t>Series Statement (if applicable)</w:t>
      </w:r>
    </w:p>
    <w:p w14:paraId="6BAB96B5" w14:textId="77777777" w:rsidR="00E279E4" w:rsidRDefault="00E279E4" w:rsidP="00DF5C35"/>
    <w:p w14:paraId="30C184EE" w14:textId="77777777" w:rsidR="00E279E4" w:rsidRDefault="00E279E4" w:rsidP="00DF5C35"/>
    <w:p w14:paraId="0B157CF3" w14:textId="77777777" w:rsidR="00E279E4" w:rsidRDefault="00E279E4" w:rsidP="00DF5C35"/>
    <w:p w14:paraId="52672BA0" w14:textId="77777777" w:rsidR="00DF5C35" w:rsidRDefault="00DF5C35" w:rsidP="00DF5C35">
      <w:pPr>
        <w:rPr>
          <w:b/>
          <w:u w:val="single"/>
        </w:rPr>
      </w:pPr>
      <w:r>
        <w:br w:type="column"/>
      </w:r>
      <w:r w:rsidRPr="00DF5C35">
        <w:rPr>
          <w:b/>
          <w:u w:val="single"/>
        </w:rPr>
        <w:lastRenderedPageBreak/>
        <w:t>Optional Tags:</w:t>
      </w:r>
    </w:p>
    <w:p w14:paraId="5B017F8D" w14:textId="77777777" w:rsidR="00DF5C35" w:rsidRDefault="00DF5C35" w:rsidP="00DF5C35">
      <w:r>
        <w:t>022</w:t>
      </w:r>
      <w:r>
        <w:tab/>
        <w:t>ISSN (serials includes hyphen)</w:t>
      </w:r>
    </w:p>
    <w:p w14:paraId="638729AC" w14:textId="77777777" w:rsidR="00DF5C35" w:rsidRDefault="00DF5C35" w:rsidP="00DF5C35">
      <w:r>
        <w:t>024</w:t>
      </w:r>
      <w:r>
        <w:tab/>
        <w:t>Other standard identifier (UPC, i.e.)</w:t>
      </w:r>
    </w:p>
    <w:p w14:paraId="5356A970" w14:textId="77777777" w:rsidR="00DF5C35" w:rsidRDefault="00DF5C35" w:rsidP="00DF5C35">
      <w:r>
        <w:t>028</w:t>
      </w:r>
      <w:r>
        <w:tab/>
        <w:t>Publisher number (spine of DVD)</w:t>
      </w:r>
    </w:p>
    <w:p w14:paraId="3EAF147D" w14:textId="77777777" w:rsidR="00DF5C35" w:rsidRDefault="00DF5C35" w:rsidP="00DF5C35">
      <w:pPr>
        <w:ind w:left="720" w:hanging="720"/>
      </w:pPr>
      <w:r>
        <w:t>041</w:t>
      </w:r>
      <w:r>
        <w:tab/>
        <w:t xml:space="preserve">Language codes (a for language of item h for original if different </w:t>
      </w:r>
    </w:p>
    <w:p w14:paraId="5DB1E157" w14:textId="77777777" w:rsidR="00EC3DE2" w:rsidRDefault="00EC3DE2" w:rsidP="00DF5C35">
      <w:pPr>
        <w:ind w:left="720" w:hanging="720"/>
      </w:pPr>
      <w:r>
        <w:t>246</w:t>
      </w:r>
      <w:r>
        <w:tab/>
        <w:t>Other title information (no punctuation)</w:t>
      </w:r>
    </w:p>
    <w:p w14:paraId="0C1EAFF5" w14:textId="77777777" w:rsidR="00EC3DE2" w:rsidRDefault="003B3A26" w:rsidP="00DF5C35">
      <w:pPr>
        <w:ind w:left="720" w:hanging="720"/>
      </w:pPr>
      <w:r>
        <w:t>255</w:t>
      </w:r>
      <w:r>
        <w:tab/>
      </w:r>
      <w:r w:rsidR="00EC3DE2">
        <w:t>Cartographic mathematical data</w:t>
      </w:r>
    </w:p>
    <w:p w14:paraId="10510C52" w14:textId="77777777" w:rsidR="003B3A26" w:rsidRDefault="003B3A26" w:rsidP="00DF5C35">
      <w:pPr>
        <w:ind w:left="720" w:hanging="720"/>
      </w:pPr>
      <w:r>
        <w:t>310</w:t>
      </w:r>
      <w:r>
        <w:tab/>
        <w:t>Current publication frequency (serials)</w:t>
      </w:r>
    </w:p>
    <w:p w14:paraId="10524FC1" w14:textId="77777777" w:rsidR="003B3A26" w:rsidRDefault="003B3A26" w:rsidP="00DF5C35">
      <w:pPr>
        <w:ind w:left="720" w:hanging="720"/>
      </w:pPr>
      <w:r>
        <w:t>362</w:t>
      </w:r>
      <w:r>
        <w:tab/>
        <w:t>Dates of Publication and/or sequential designation</w:t>
      </w:r>
    </w:p>
    <w:p w14:paraId="40CA47CD" w14:textId="77777777" w:rsidR="003B3A26" w:rsidRDefault="003B3A26" w:rsidP="00DF5C35">
      <w:pPr>
        <w:ind w:left="720" w:hanging="720"/>
      </w:pPr>
      <w:r>
        <w:t>500</w:t>
      </w:r>
      <w:r>
        <w:tab/>
        <w:t>General note (Includes index goes here) other notes that have no assigned tag</w:t>
      </w:r>
    </w:p>
    <w:p w14:paraId="2B314F27" w14:textId="77777777" w:rsidR="003B3A26" w:rsidRDefault="003B3A26" w:rsidP="00DF5C35">
      <w:pPr>
        <w:ind w:left="720" w:hanging="720"/>
      </w:pPr>
      <w:r>
        <w:t>505</w:t>
      </w:r>
      <w:r>
        <w:tab/>
        <w:t>Content</w:t>
      </w:r>
    </w:p>
    <w:p w14:paraId="1DB6502E" w14:textId="77777777" w:rsidR="003B3A26" w:rsidRDefault="002E5E9C" w:rsidP="00DF5C35">
      <w:pPr>
        <w:ind w:left="720" w:hanging="720"/>
      </w:pPr>
      <w:r>
        <w:t>508</w:t>
      </w:r>
      <w:r>
        <w:tab/>
        <w:t>Credit Notes (video, audio)</w:t>
      </w:r>
    </w:p>
    <w:p w14:paraId="762EB359" w14:textId="77777777" w:rsidR="002E5E9C" w:rsidRDefault="002E5E9C" w:rsidP="00DF5C35">
      <w:pPr>
        <w:ind w:left="720" w:hanging="720"/>
      </w:pPr>
      <w:r>
        <w:t>511</w:t>
      </w:r>
      <w:r>
        <w:tab/>
        <w:t>Performer note (audio, video)</w:t>
      </w:r>
    </w:p>
    <w:p w14:paraId="78A357D6" w14:textId="77777777" w:rsidR="003B3A26" w:rsidRDefault="003B3A26" w:rsidP="00DF5C35">
      <w:pPr>
        <w:ind w:left="720" w:hanging="720"/>
      </w:pPr>
      <w:r>
        <w:t>520</w:t>
      </w:r>
      <w:r>
        <w:tab/>
        <w:t>Summary</w:t>
      </w:r>
    </w:p>
    <w:p w14:paraId="2D6DAC59" w14:textId="77777777" w:rsidR="002E5E9C" w:rsidRDefault="002E5E9C" w:rsidP="00DF5C35">
      <w:pPr>
        <w:ind w:left="720" w:hanging="720"/>
      </w:pPr>
      <w:r>
        <w:t>538</w:t>
      </w:r>
      <w:r>
        <w:tab/>
        <w:t>System details</w:t>
      </w:r>
    </w:p>
    <w:p w14:paraId="637992B2" w14:textId="77777777" w:rsidR="002E5E9C" w:rsidRDefault="002E5E9C" w:rsidP="00DF5C35">
      <w:pPr>
        <w:ind w:left="720" w:hanging="720"/>
      </w:pPr>
      <w:r>
        <w:t>546</w:t>
      </w:r>
      <w:r>
        <w:tab/>
        <w:t>Language (foreign language note)</w:t>
      </w:r>
    </w:p>
    <w:p w14:paraId="49FD91A0" w14:textId="77777777" w:rsidR="003B3A26" w:rsidRDefault="003B3A26" w:rsidP="00DF5C35">
      <w:pPr>
        <w:ind w:left="720" w:hanging="720"/>
      </w:pPr>
      <w:r>
        <w:t>600</w:t>
      </w:r>
      <w:r>
        <w:tab/>
        <w:t>Subject – Personal name</w:t>
      </w:r>
    </w:p>
    <w:p w14:paraId="1FC89499" w14:textId="77777777" w:rsidR="003B3A26" w:rsidRDefault="003B3A26" w:rsidP="00DF5C35">
      <w:pPr>
        <w:ind w:left="720" w:hanging="720"/>
      </w:pPr>
      <w:r>
        <w:t>610</w:t>
      </w:r>
      <w:r>
        <w:tab/>
        <w:t>Corporate name</w:t>
      </w:r>
    </w:p>
    <w:p w14:paraId="6CF97384" w14:textId="77777777" w:rsidR="003B3A26" w:rsidRDefault="003B3A26" w:rsidP="00DF5C35">
      <w:pPr>
        <w:ind w:left="720" w:hanging="720"/>
      </w:pPr>
      <w:r>
        <w:t>611</w:t>
      </w:r>
      <w:r>
        <w:tab/>
        <w:t>Subject – Meeting name</w:t>
      </w:r>
    </w:p>
    <w:p w14:paraId="38D18929" w14:textId="77777777" w:rsidR="003B3A26" w:rsidRDefault="003B3A26" w:rsidP="00DF5C35">
      <w:pPr>
        <w:ind w:left="720" w:hanging="720"/>
      </w:pPr>
      <w:r>
        <w:t>650</w:t>
      </w:r>
      <w:r>
        <w:tab/>
        <w:t>Subject – Uniform Title</w:t>
      </w:r>
    </w:p>
    <w:p w14:paraId="5987CD9F" w14:textId="77777777" w:rsidR="003B3A26" w:rsidRDefault="003B3A26" w:rsidP="00DF5C35">
      <w:pPr>
        <w:ind w:left="720" w:hanging="720"/>
      </w:pPr>
      <w:r>
        <w:t>651</w:t>
      </w:r>
      <w:r>
        <w:tab/>
        <w:t>Subject-Geographic Name</w:t>
      </w:r>
    </w:p>
    <w:p w14:paraId="49E843E6" w14:textId="77777777" w:rsidR="003B3A26" w:rsidRDefault="003B3A26" w:rsidP="00DF5C35">
      <w:pPr>
        <w:ind w:left="720" w:hanging="720"/>
      </w:pPr>
      <w:r>
        <w:t>700</w:t>
      </w:r>
      <w:r>
        <w:tab/>
        <w:t>Personal Name</w:t>
      </w:r>
    </w:p>
    <w:p w14:paraId="6E81A10C" w14:textId="77777777" w:rsidR="003B3A26" w:rsidRDefault="003B3A26" w:rsidP="00DF5C35">
      <w:pPr>
        <w:ind w:left="720" w:hanging="720"/>
      </w:pPr>
      <w:r>
        <w:t xml:space="preserve">710 </w:t>
      </w:r>
      <w:r>
        <w:tab/>
        <w:t>Corporate name</w:t>
      </w:r>
    </w:p>
    <w:p w14:paraId="7E0C4909" w14:textId="77777777" w:rsidR="003B3A26" w:rsidRDefault="003B3A26" w:rsidP="00DF5C35">
      <w:pPr>
        <w:ind w:left="720" w:hanging="720"/>
      </w:pPr>
      <w:r>
        <w:t>711</w:t>
      </w:r>
      <w:r>
        <w:tab/>
        <w:t>Meeting name</w:t>
      </w:r>
    </w:p>
    <w:p w14:paraId="385ACBE4" w14:textId="77777777" w:rsidR="002E5E9C" w:rsidRDefault="002E5E9C" w:rsidP="00DF5C35">
      <w:pPr>
        <w:ind w:left="720" w:hanging="720"/>
      </w:pPr>
      <w:r>
        <w:t>830</w:t>
      </w:r>
      <w:r>
        <w:tab/>
        <w:t>Series: uniform title</w:t>
      </w:r>
    </w:p>
    <w:p w14:paraId="0E4CB9C8" w14:textId="77777777" w:rsidR="002E5E9C" w:rsidRDefault="002E5E9C" w:rsidP="00DF5C35">
      <w:pPr>
        <w:ind w:left="720" w:hanging="720"/>
      </w:pPr>
      <w:r>
        <w:t>856</w:t>
      </w:r>
      <w:r>
        <w:tab/>
        <w:t>Electronic Location (link to web site)</w:t>
      </w:r>
    </w:p>
    <w:p w14:paraId="307FD9DD" w14:textId="77777777" w:rsidR="002E5E9C" w:rsidRDefault="002E5E9C">
      <w:r>
        <w:br w:type="page"/>
      </w:r>
    </w:p>
    <w:p w14:paraId="33D5D392" w14:textId="77777777" w:rsidR="00785B83" w:rsidRDefault="00785B83" w:rsidP="00DF5C35">
      <w:pPr>
        <w:ind w:left="720" w:hanging="720"/>
        <w:sectPr w:rsidR="00785B83" w:rsidSect="00DF5C35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D224B2D" w14:textId="77777777" w:rsidR="003B3A26" w:rsidRPr="00785B83" w:rsidRDefault="002E5E9C" w:rsidP="00785B83">
      <w:pPr>
        <w:ind w:left="720" w:hanging="720"/>
        <w:jc w:val="center"/>
        <w:rPr>
          <w:b/>
          <w:sz w:val="32"/>
          <w:szCs w:val="32"/>
        </w:rPr>
      </w:pPr>
      <w:r w:rsidRPr="00785B83">
        <w:rPr>
          <w:b/>
          <w:sz w:val="32"/>
          <w:szCs w:val="32"/>
        </w:rPr>
        <w:lastRenderedPageBreak/>
        <w:t>Tags I think should be in a record if possible:</w:t>
      </w:r>
    </w:p>
    <w:p w14:paraId="17AACD99" w14:textId="77777777" w:rsidR="002E5E9C" w:rsidRPr="00785B83" w:rsidRDefault="002E5E9C" w:rsidP="00785B83">
      <w:pPr>
        <w:jc w:val="center"/>
        <w:rPr>
          <w:b/>
          <w:sz w:val="32"/>
          <w:szCs w:val="32"/>
        </w:rPr>
      </w:pPr>
      <w:r w:rsidRPr="00785B83">
        <w:rPr>
          <w:b/>
          <w:sz w:val="32"/>
          <w:szCs w:val="32"/>
        </w:rPr>
        <w:t>Book:</w:t>
      </w:r>
    </w:p>
    <w:p w14:paraId="0E9E2EAB" w14:textId="77777777" w:rsidR="002E5E9C" w:rsidRDefault="002E5E9C" w:rsidP="00DF5C35">
      <w:pPr>
        <w:ind w:left="720" w:hanging="720"/>
      </w:pPr>
    </w:p>
    <w:p w14:paraId="6570FF8E" w14:textId="77777777" w:rsidR="00785B83" w:rsidRDefault="00785B83" w:rsidP="00DF5C35">
      <w:pPr>
        <w:ind w:left="720" w:hanging="720"/>
        <w:sectPr w:rsidR="00785B83" w:rsidSect="00785B8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B08D596" w14:textId="77777777" w:rsidR="002E5E9C" w:rsidRDefault="002E5E9C" w:rsidP="00DF5C35">
      <w:pPr>
        <w:ind w:left="720" w:hanging="720"/>
      </w:pPr>
      <w:r>
        <w:t>020</w:t>
      </w:r>
      <w:r>
        <w:tab/>
        <w:t>ISBN (all that apply</w:t>
      </w:r>
      <w:proofErr w:type="gramStart"/>
      <w:r>
        <w:t>)  subfield</w:t>
      </w:r>
      <w:proofErr w:type="gramEnd"/>
      <w:r>
        <w:t xml:space="preserve"> q qualifying language subfield z for invalid ISBN (eBooks)</w:t>
      </w:r>
    </w:p>
    <w:p w14:paraId="5CF69DA7" w14:textId="77777777" w:rsidR="002E5E9C" w:rsidRDefault="002E5E9C" w:rsidP="00DF5C35">
      <w:pPr>
        <w:ind w:left="720" w:hanging="720"/>
      </w:pPr>
      <w:r>
        <w:t>040</w:t>
      </w:r>
      <w:r>
        <w:tab/>
        <w:t>Cataloging Source  -all subfields a, b, e, c, d</w:t>
      </w:r>
    </w:p>
    <w:p w14:paraId="7C0AF86A" w14:textId="77777777" w:rsidR="002E5E9C" w:rsidRDefault="002E5E9C" w:rsidP="00DF5C35">
      <w:pPr>
        <w:ind w:left="720" w:hanging="720"/>
      </w:pPr>
      <w:r>
        <w:t>082</w:t>
      </w:r>
      <w:r>
        <w:tab/>
        <w:t>Dewey number</w:t>
      </w:r>
    </w:p>
    <w:p w14:paraId="4BE8F82A" w14:textId="77777777" w:rsidR="002E5E9C" w:rsidRDefault="002E5E9C" w:rsidP="00DF5C35">
      <w:pPr>
        <w:ind w:left="720" w:hanging="720"/>
      </w:pPr>
      <w:r>
        <w:t>100</w:t>
      </w:r>
      <w:r>
        <w:tab/>
      </w:r>
      <w:r w:rsidR="001A6EE2">
        <w:t>Main entry personal name (person responsible for the work – no editors)</w:t>
      </w:r>
    </w:p>
    <w:p w14:paraId="43852E43" w14:textId="77777777" w:rsidR="001A6EE2" w:rsidRDefault="001A6EE2" w:rsidP="00DF5C35">
      <w:pPr>
        <w:ind w:left="720" w:hanging="720"/>
      </w:pPr>
      <w:r>
        <w:t>245</w:t>
      </w:r>
      <w:r>
        <w:tab/>
        <w:t>Title (as it appears on the title page) I try to always have subfield c – statement of responsibility</w:t>
      </w:r>
    </w:p>
    <w:p w14:paraId="674C935C" w14:textId="77777777" w:rsidR="001A6EE2" w:rsidRDefault="001A6EE2" w:rsidP="00DF5C35">
      <w:pPr>
        <w:ind w:left="720" w:hanging="720"/>
      </w:pPr>
      <w:r>
        <w:t>250</w:t>
      </w:r>
      <w:r>
        <w:tab/>
        <w:t>Edition statement</w:t>
      </w:r>
    </w:p>
    <w:p w14:paraId="7FBE1426" w14:textId="35492968" w:rsidR="001A6EE2" w:rsidRDefault="001A6EE2" w:rsidP="00DF5C35">
      <w:pPr>
        <w:ind w:left="720" w:hanging="720"/>
      </w:pPr>
      <w:r>
        <w:t>264</w:t>
      </w:r>
      <w:r>
        <w:tab/>
        <w:t>Publication Subfield a – location, if no</w:t>
      </w:r>
      <w:r w:rsidR="00D709DB">
        <w:t>t available [Place of publication</w:t>
      </w:r>
      <w:r>
        <w:t xml:space="preserve"> not identified] subfield b – </w:t>
      </w:r>
      <w:proofErr w:type="gramStart"/>
      <w:r>
        <w:t>publisher ,</w:t>
      </w:r>
      <w:proofErr w:type="gramEnd"/>
      <w:r>
        <w:t xml:space="preserve"> if not known [Publisher not identified] and subfield c date.  </w:t>
      </w:r>
    </w:p>
    <w:p w14:paraId="3A17ECF1" w14:textId="77777777" w:rsidR="001A6EE2" w:rsidRDefault="001A6EE2" w:rsidP="00DF5C35">
      <w:pPr>
        <w:ind w:left="720" w:hanging="720"/>
      </w:pPr>
      <w:r>
        <w:t>300</w:t>
      </w:r>
      <w:r>
        <w:tab/>
        <w:t xml:space="preserve">Physical description all subfields that apply: a- number of pages if not numbered 1 volume unnumbered pages or if a number is known 32 unnumbered </w:t>
      </w:r>
      <w:proofErr w:type="gramStart"/>
      <w:r>
        <w:t>pages ;</w:t>
      </w:r>
      <w:proofErr w:type="gramEnd"/>
      <w:r>
        <w:t xml:space="preserve"> subfield b if illustrations and if in color (color illustrations) and or maps and or charts ; subfield c – dimensions given in cm</w:t>
      </w:r>
    </w:p>
    <w:p w14:paraId="42E9AC32" w14:textId="77777777" w:rsidR="00785B83" w:rsidRDefault="00785B83" w:rsidP="00DF5C35">
      <w:pPr>
        <w:ind w:left="720" w:hanging="720"/>
      </w:pPr>
      <w:r>
        <w:t>336, 338 RDA tags in books 337 is optional</w:t>
      </w:r>
    </w:p>
    <w:p w14:paraId="197FE16B" w14:textId="77777777" w:rsidR="001A6EE2" w:rsidRDefault="001A6EE2" w:rsidP="00DF5C35">
      <w:pPr>
        <w:ind w:left="720" w:hanging="720"/>
      </w:pPr>
      <w:r>
        <w:t>490</w:t>
      </w:r>
      <w:r>
        <w:tab/>
        <w:t>series statement if applicable</w:t>
      </w:r>
    </w:p>
    <w:p w14:paraId="59F784E2" w14:textId="77777777" w:rsidR="001A6EE2" w:rsidRDefault="001A6EE2" w:rsidP="00DF5C35">
      <w:pPr>
        <w:ind w:left="720" w:hanging="720"/>
      </w:pPr>
      <w:r>
        <w:t xml:space="preserve">504 </w:t>
      </w:r>
      <w:r>
        <w:tab/>
        <w:t>Bibliography if applicable</w:t>
      </w:r>
    </w:p>
    <w:p w14:paraId="07B1C917" w14:textId="77777777" w:rsidR="001A6EE2" w:rsidRDefault="001A6EE2" w:rsidP="00DF5C35">
      <w:pPr>
        <w:ind w:left="720" w:hanging="720"/>
      </w:pPr>
      <w:r>
        <w:t>505</w:t>
      </w:r>
      <w:r>
        <w:tab/>
        <w:t xml:space="preserve">Contents </w:t>
      </w:r>
      <w:r w:rsidR="00F17BEC">
        <w:t xml:space="preserve">if applicable. Format is first letter uppercase and rest lower case, item space hyphen </w:t>
      </w:r>
      <w:proofErr w:type="spellStart"/>
      <w:r w:rsidR="00F17BEC">
        <w:t>hyphen</w:t>
      </w:r>
      <w:proofErr w:type="spellEnd"/>
      <w:r w:rsidR="00F17BEC">
        <w:t xml:space="preserve"> space</w:t>
      </w:r>
    </w:p>
    <w:p w14:paraId="4A7C3BEA" w14:textId="77777777" w:rsidR="00F17BEC" w:rsidRDefault="00F17BEC" w:rsidP="00DF5C35">
      <w:pPr>
        <w:ind w:left="720" w:hanging="720"/>
      </w:pPr>
      <w:r>
        <w:t>520</w:t>
      </w:r>
      <w:r>
        <w:tab/>
        <w:t>Summary or annotation.  If taken from cover end with –publisher or –cover.</w:t>
      </w:r>
    </w:p>
    <w:p w14:paraId="10CA8823" w14:textId="77777777" w:rsidR="00CD6681" w:rsidRDefault="00CD6681" w:rsidP="00DF5C35">
      <w:pPr>
        <w:ind w:left="720" w:hanging="720"/>
      </w:pPr>
      <w:r>
        <w:t>521</w:t>
      </w:r>
      <w:r>
        <w:tab/>
        <w:t>G</w:t>
      </w:r>
    </w:p>
    <w:p w14:paraId="1B136191" w14:textId="44D56F9F" w:rsidR="00F17BEC" w:rsidRDefault="00F17BEC" w:rsidP="00DF5C35">
      <w:pPr>
        <w:ind w:left="720" w:hanging="720"/>
      </w:pPr>
      <w:proofErr w:type="spellStart"/>
      <w:proofErr w:type="gramStart"/>
      <w:r>
        <w:t>rade</w:t>
      </w:r>
      <w:proofErr w:type="spellEnd"/>
      <w:proofErr w:type="gramEnd"/>
      <w:r>
        <w:t xml:space="preserve"> level and source indicator should match choice.  2 for interest level, 1 for age should be 3-digit 012-017 or 005-008</w:t>
      </w:r>
    </w:p>
    <w:p w14:paraId="5192BE2F" w14:textId="77777777" w:rsidR="00F17BEC" w:rsidRDefault="00F17BEC" w:rsidP="00DF5C35">
      <w:pPr>
        <w:ind w:left="720" w:hanging="720"/>
      </w:pPr>
      <w:r>
        <w:t>600</w:t>
      </w:r>
      <w:r>
        <w:tab/>
        <w:t>Subject – Personal name</w:t>
      </w:r>
    </w:p>
    <w:p w14:paraId="0596E7FF" w14:textId="77777777" w:rsidR="00F17BEC" w:rsidRDefault="00F17BEC" w:rsidP="00DF5C35">
      <w:pPr>
        <w:ind w:left="720" w:hanging="720"/>
      </w:pPr>
      <w:r>
        <w:t>650</w:t>
      </w:r>
      <w:r>
        <w:tab/>
        <w:t>Subject – Topical</w:t>
      </w:r>
    </w:p>
    <w:p w14:paraId="094EC9BA" w14:textId="77777777" w:rsidR="00F17BEC" w:rsidRDefault="00F17BEC" w:rsidP="00DF5C35">
      <w:pPr>
        <w:ind w:left="720" w:hanging="720"/>
      </w:pPr>
      <w:r>
        <w:t>651</w:t>
      </w:r>
      <w:r>
        <w:tab/>
        <w:t>Subject – Geographical</w:t>
      </w:r>
    </w:p>
    <w:p w14:paraId="2E9D9EDE" w14:textId="77777777" w:rsidR="00F17BEC" w:rsidRDefault="00F17BEC" w:rsidP="00DF5C35">
      <w:pPr>
        <w:ind w:left="720" w:hanging="720"/>
      </w:pPr>
      <w:r>
        <w:t>655</w:t>
      </w:r>
      <w:r>
        <w:tab/>
        <w:t>Genre use search, may not make-up</w:t>
      </w:r>
    </w:p>
    <w:p w14:paraId="6FE46A43" w14:textId="77777777" w:rsidR="00F17BEC" w:rsidRDefault="00F17BEC" w:rsidP="00DF5C35">
      <w:pPr>
        <w:ind w:left="720" w:hanging="720"/>
      </w:pPr>
      <w:r>
        <w:t>700</w:t>
      </w:r>
      <w:r>
        <w:tab/>
        <w:t>Personal names all that did not appear before, joint authors, illustrators, movie actors, producers, directors, screenwriter, etc.</w:t>
      </w:r>
    </w:p>
    <w:p w14:paraId="28CD6E59" w14:textId="77777777" w:rsidR="00F17BEC" w:rsidRDefault="00F17BEC" w:rsidP="00DF5C35">
      <w:pPr>
        <w:ind w:left="720" w:hanging="720"/>
      </w:pPr>
      <w:r>
        <w:t>710</w:t>
      </w:r>
      <w:r>
        <w:tab/>
        <w:t>Corporations (if applicable)</w:t>
      </w:r>
    </w:p>
    <w:p w14:paraId="6C0F1649" w14:textId="77777777" w:rsidR="00F17BEC" w:rsidRDefault="00F17BEC" w:rsidP="00DF5C35">
      <w:pPr>
        <w:ind w:left="720" w:hanging="720"/>
      </w:pPr>
      <w:r>
        <w:t>830</w:t>
      </w:r>
      <w:r>
        <w:tab/>
        <w:t>Uniform series title (if applicable)</w:t>
      </w:r>
    </w:p>
    <w:p w14:paraId="19D6D313" w14:textId="77777777" w:rsidR="00F17BEC" w:rsidRDefault="00F17BEC" w:rsidP="00DF5C35">
      <w:pPr>
        <w:ind w:left="720" w:hanging="720"/>
      </w:pPr>
    </w:p>
    <w:p w14:paraId="53DAF54C" w14:textId="77777777" w:rsidR="00C51ED3" w:rsidRDefault="00C51ED3" w:rsidP="00DF5C35">
      <w:pPr>
        <w:ind w:left="720" w:hanging="720"/>
      </w:pPr>
    </w:p>
    <w:p w14:paraId="12013EFA" w14:textId="77777777" w:rsidR="00C51ED3" w:rsidRDefault="00C51ED3" w:rsidP="00DF5C35">
      <w:pPr>
        <w:ind w:left="720" w:hanging="720"/>
      </w:pPr>
    </w:p>
    <w:p w14:paraId="616C50C0" w14:textId="4ACA7442" w:rsidR="00F17BEC" w:rsidRDefault="00F17BEC" w:rsidP="00DF5C35">
      <w:pPr>
        <w:ind w:left="720" w:hanging="720"/>
        <w:rPr>
          <w:b/>
          <w:u w:val="single"/>
        </w:rPr>
      </w:pPr>
      <w:r w:rsidRPr="00785B83">
        <w:rPr>
          <w:b/>
          <w:u w:val="single"/>
        </w:rPr>
        <w:t>Additional tags for foreign language:</w:t>
      </w:r>
    </w:p>
    <w:p w14:paraId="1362AF38" w14:textId="77777777" w:rsidR="00785B83" w:rsidRPr="00785B83" w:rsidRDefault="00785B83" w:rsidP="00DF5C35">
      <w:pPr>
        <w:ind w:left="720" w:hanging="720"/>
        <w:rPr>
          <w:b/>
          <w:u w:val="single"/>
        </w:rPr>
      </w:pPr>
    </w:p>
    <w:p w14:paraId="4BE8A62C" w14:textId="77777777" w:rsidR="00F17BEC" w:rsidRDefault="00F17BEC" w:rsidP="00F17BEC">
      <w:pPr>
        <w:ind w:left="720" w:hanging="720"/>
      </w:pPr>
      <w:r>
        <w:t>041</w:t>
      </w:r>
      <w:r>
        <w:tab/>
        <w:t>Languages only used for foreign language text</w:t>
      </w:r>
    </w:p>
    <w:p w14:paraId="373BD3FB" w14:textId="77777777" w:rsidR="00F17BEC" w:rsidRDefault="00F17BEC" w:rsidP="00F17BEC">
      <w:pPr>
        <w:ind w:left="720" w:hanging="720"/>
      </w:pPr>
      <w:r>
        <w:t>240</w:t>
      </w:r>
      <w:r>
        <w:tab/>
        <w:t>If a foreign language title</w:t>
      </w:r>
    </w:p>
    <w:p w14:paraId="0D40108A" w14:textId="77777777" w:rsidR="00F17BEC" w:rsidRDefault="00F17BEC" w:rsidP="00F17BEC">
      <w:pPr>
        <w:ind w:left="720" w:hanging="720"/>
      </w:pPr>
      <w:r>
        <w:t>245</w:t>
      </w:r>
      <w:r>
        <w:tab/>
      </w:r>
      <w:r w:rsidR="00785B83">
        <w:t xml:space="preserve">a </w:t>
      </w:r>
      <w:r>
        <w:t>Foreign language title space =</w:t>
      </w:r>
    </w:p>
    <w:p w14:paraId="6DC73521" w14:textId="77777777" w:rsidR="00F17BEC" w:rsidRDefault="00F17BEC" w:rsidP="00F17BEC">
      <w:pPr>
        <w:ind w:left="720" w:hanging="720"/>
      </w:pPr>
      <w:r>
        <w:tab/>
      </w:r>
      <w:proofErr w:type="gramStart"/>
      <w:r>
        <w:t>b</w:t>
      </w:r>
      <w:proofErr w:type="gramEnd"/>
      <w:r>
        <w:t xml:space="preserve"> English translation</w:t>
      </w:r>
    </w:p>
    <w:p w14:paraId="0E4E1945" w14:textId="77777777" w:rsidR="00F17BEC" w:rsidRDefault="00F17BEC" w:rsidP="00F17BEC">
      <w:pPr>
        <w:ind w:left="720" w:hanging="720"/>
      </w:pPr>
      <w:r>
        <w:t>546</w:t>
      </w:r>
      <w:r>
        <w:tab/>
        <w:t>for foreign language “Text in simplified Chinese”</w:t>
      </w:r>
    </w:p>
    <w:p w14:paraId="652C1D4B" w14:textId="77777777" w:rsidR="00F17BEC" w:rsidRDefault="00F17BEC" w:rsidP="00F17BEC">
      <w:pPr>
        <w:ind w:left="720" w:hanging="720"/>
      </w:pPr>
      <w:r>
        <w:t>658</w:t>
      </w:r>
      <w:r>
        <w:tab/>
        <w:t>Dual immersion a Dual immersion b grade</w:t>
      </w:r>
    </w:p>
    <w:p w14:paraId="686CAD0C" w14:textId="77777777" w:rsidR="00F17BEC" w:rsidRDefault="00F17BEC" w:rsidP="00F17BEC">
      <w:pPr>
        <w:ind w:left="720" w:hanging="720"/>
      </w:pPr>
    </w:p>
    <w:p w14:paraId="2C37874B" w14:textId="77777777" w:rsidR="00F17BEC" w:rsidRDefault="00F17BEC" w:rsidP="00F17BEC">
      <w:pPr>
        <w:ind w:left="720" w:hanging="720"/>
      </w:pPr>
    </w:p>
    <w:p w14:paraId="453ABFE4" w14:textId="77777777" w:rsidR="00C51ED3" w:rsidRDefault="00C51ED3"/>
    <w:p w14:paraId="79E05D06" w14:textId="77777777" w:rsidR="00C51ED3" w:rsidRDefault="00C51ED3"/>
    <w:p w14:paraId="2F5DAF29" w14:textId="77777777" w:rsidR="00C51ED3" w:rsidRDefault="00C51ED3"/>
    <w:p w14:paraId="381574AA" w14:textId="77777777" w:rsidR="00C51ED3" w:rsidRDefault="00C51ED3"/>
    <w:p w14:paraId="2A295D26" w14:textId="77777777" w:rsidR="00C51ED3" w:rsidRDefault="00C51ED3"/>
    <w:p w14:paraId="0FE747E9" w14:textId="77777777" w:rsidR="00C51ED3" w:rsidRDefault="00C51ED3"/>
    <w:p w14:paraId="36BE6599" w14:textId="77777777" w:rsidR="00C51ED3" w:rsidRDefault="00C51ED3"/>
    <w:p w14:paraId="1C06494C" w14:textId="77777777" w:rsidR="00C51ED3" w:rsidRPr="00785B83" w:rsidRDefault="00C51ED3" w:rsidP="00C51ED3">
      <w:pPr>
        <w:ind w:left="720" w:hanging="720"/>
        <w:jc w:val="center"/>
        <w:rPr>
          <w:b/>
          <w:sz w:val="32"/>
          <w:szCs w:val="32"/>
        </w:rPr>
      </w:pPr>
      <w:r w:rsidRPr="00785B83">
        <w:rPr>
          <w:b/>
          <w:sz w:val="32"/>
          <w:szCs w:val="32"/>
        </w:rPr>
        <w:t>Tags I think should be in a record if possible:</w:t>
      </w:r>
    </w:p>
    <w:p w14:paraId="38369B43" w14:textId="43FF8F0C" w:rsidR="00C51ED3" w:rsidRPr="00785B83" w:rsidRDefault="00C51ED3" w:rsidP="00C51ED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Video</w:t>
      </w:r>
      <w:r w:rsidRPr="00785B83">
        <w:rPr>
          <w:b/>
          <w:sz w:val="32"/>
          <w:szCs w:val="32"/>
        </w:rPr>
        <w:t>:</w:t>
      </w:r>
    </w:p>
    <w:p w14:paraId="21EF2B17" w14:textId="77777777" w:rsidR="00C51ED3" w:rsidRDefault="00C51ED3" w:rsidP="00C51ED3">
      <w:pPr>
        <w:ind w:left="720" w:hanging="720"/>
      </w:pPr>
    </w:p>
    <w:p w14:paraId="6F54CB59" w14:textId="77777777" w:rsidR="00C51ED3" w:rsidRDefault="00C51ED3" w:rsidP="00C51ED3">
      <w:pPr>
        <w:ind w:left="720" w:hanging="720"/>
        <w:sectPr w:rsidR="00C51ED3" w:rsidSect="00785B8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30A05CD" w14:textId="77777777" w:rsidR="00C51ED3" w:rsidRDefault="00C51ED3" w:rsidP="00C51ED3">
      <w:pPr>
        <w:ind w:left="720" w:hanging="720"/>
      </w:pPr>
      <w:r>
        <w:t>020</w:t>
      </w:r>
      <w:r>
        <w:tab/>
        <w:t>ISBN (all that apply</w:t>
      </w:r>
      <w:proofErr w:type="gramStart"/>
      <w:r>
        <w:t>)  subfield</w:t>
      </w:r>
      <w:proofErr w:type="gramEnd"/>
      <w:r>
        <w:t xml:space="preserve"> q qualifying language subfield z for invalid ISBN (eBooks)</w:t>
      </w:r>
    </w:p>
    <w:p w14:paraId="3E1FA603" w14:textId="0516EE3A" w:rsidR="00C51ED3" w:rsidRDefault="00C51ED3" w:rsidP="00C51ED3">
      <w:pPr>
        <w:ind w:left="720" w:hanging="720"/>
      </w:pPr>
      <w:r>
        <w:t>024</w:t>
      </w:r>
      <w:r>
        <w:tab/>
        <w:t>Standard ID (UPC)</w:t>
      </w:r>
    </w:p>
    <w:p w14:paraId="0413C270" w14:textId="5BBDC8A3" w:rsidR="00C51ED3" w:rsidRDefault="00C51ED3" w:rsidP="00C51ED3">
      <w:pPr>
        <w:ind w:left="720" w:hanging="720"/>
      </w:pPr>
      <w:r>
        <w:t>028</w:t>
      </w:r>
      <w:r>
        <w:tab/>
        <w:t>Publisher Number on the spine</w:t>
      </w:r>
    </w:p>
    <w:p w14:paraId="528D55AD" w14:textId="77777777" w:rsidR="00C51ED3" w:rsidRDefault="00C51ED3" w:rsidP="00C51ED3">
      <w:pPr>
        <w:ind w:left="720" w:hanging="720"/>
      </w:pPr>
      <w:r>
        <w:t>040</w:t>
      </w:r>
      <w:r>
        <w:tab/>
        <w:t>Cataloging Source  -all subfields a, b, e, c, d</w:t>
      </w:r>
    </w:p>
    <w:p w14:paraId="4BCA4E96" w14:textId="5EF5A4ED" w:rsidR="00C51ED3" w:rsidRDefault="00C51ED3" w:rsidP="00C51ED3">
      <w:pPr>
        <w:ind w:left="720" w:hanging="720"/>
      </w:pPr>
      <w:r>
        <w:t>082</w:t>
      </w:r>
      <w:r>
        <w:tab/>
        <w:t>Dewey number</w:t>
      </w:r>
    </w:p>
    <w:p w14:paraId="2B35A743" w14:textId="10C4FFE0" w:rsidR="00C51ED3" w:rsidRDefault="00C51ED3" w:rsidP="00C51ED3">
      <w:pPr>
        <w:ind w:left="720" w:hanging="720"/>
      </w:pPr>
      <w:r>
        <w:t>245</w:t>
      </w:r>
      <w:r>
        <w:tab/>
        <w:t>Title (as it appears on the title page) I try to always have subfield c – statement of responsibility includes producer, director, and writer.</w:t>
      </w:r>
    </w:p>
    <w:p w14:paraId="154BBB14" w14:textId="1554BE24" w:rsidR="00C51ED3" w:rsidRDefault="00C51ED3" w:rsidP="00C51ED3">
      <w:pPr>
        <w:ind w:left="720" w:hanging="720"/>
      </w:pPr>
      <w:r>
        <w:t>246</w:t>
      </w:r>
      <w:r>
        <w:tab/>
        <w:t>Variation of title</w:t>
      </w:r>
    </w:p>
    <w:p w14:paraId="445E75DA" w14:textId="384DA1FA" w:rsidR="00C51ED3" w:rsidRDefault="00C51ED3" w:rsidP="00C51ED3">
      <w:pPr>
        <w:ind w:left="720" w:hanging="720"/>
      </w:pPr>
      <w:r>
        <w:t>250</w:t>
      </w:r>
      <w:r>
        <w:tab/>
        <w:t>Edition statement (i.e. standard or wide screen)</w:t>
      </w:r>
    </w:p>
    <w:p w14:paraId="76DC1518" w14:textId="35B1959E" w:rsidR="00C51ED3" w:rsidRDefault="00C51ED3" w:rsidP="00C51ED3">
      <w:pPr>
        <w:ind w:left="720" w:hanging="720"/>
      </w:pPr>
      <w:r>
        <w:t>264</w:t>
      </w:r>
      <w:r>
        <w:tab/>
        <w:t xml:space="preserve">Publication Subfield a – location, if not available [Place of publication not identified] subfield b – </w:t>
      </w:r>
      <w:proofErr w:type="gramStart"/>
      <w:r>
        <w:t>publisher ,</w:t>
      </w:r>
      <w:proofErr w:type="gramEnd"/>
      <w:r>
        <w:t xml:space="preserve"> if not known [Publisher not identified], could put distributer if available, and subfield c date.  </w:t>
      </w:r>
    </w:p>
    <w:p w14:paraId="74221EF2" w14:textId="65A92F9C" w:rsidR="00C51ED3" w:rsidRDefault="00C51ED3" w:rsidP="00C51ED3">
      <w:pPr>
        <w:ind w:left="720" w:hanging="720"/>
      </w:pPr>
      <w:r>
        <w:t>300</w:t>
      </w:r>
      <w:r>
        <w:tab/>
        <w:t xml:space="preserve">Physical description all subfields that apply: a- number of discs time in </w:t>
      </w:r>
      <w:proofErr w:type="gramStart"/>
      <w:r>
        <w:t>(</w:t>
      </w:r>
      <w:r w:rsidR="00275727">
        <w:t xml:space="preserve"> minutes</w:t>
      </w:r>
      <w:proofErr w:type="gramEnd"/>
      <w:r>
        <w:t xml:space="preserve">) ; subfield b sound, color, some black and white segments ; subfield c – dimensions given in inches </w:t>
      </w:r>
    </w:p>
    <w:p w14:paraId="5C0A1309" w14:textId="7C373BB0" w:rsidR="00C51ED3" w:rsidRDefault="00C51ED3" w:rsidP="00C51ED3">
      <w:pPr>
        <w:ind w:left="720" w:hanging="720"/>
      </w:pPr>
      <w:r>
        <w:t xml:space="preserve">336, </w:t>
      </w:r>
      <w:r w:rsidR="00275727">
        <w:t xml:space="preserve">337, </w:t>
      </w:r>
      <w:r>
        <w:t>338 R</w:t>
      </w:r>
      <w:r w:rsidR="00275727">
        <w:t>DA tags</w:t>
      </w:r>
    </w:p>
    <w:p w14:paraId="287769A0" w14:textId="77777777" w:rsidR="00C51ED3" w:rsidRDefault="00C51ED3" w:rsidP="00C51ED3">
      <w:pPr>
        <w:ind w:left="720" w:hanging="720"/>
      </w:pPr>
      <w:r>
        <w:t>505</w:t>
      </w:r>
      <w:r>
        <w:tab/>
        <w:t xml:space="preserve">Contents if applicable. Format is first letter uppercase and rest lower case, item space hyphen </w:t>
      </w:r>
      <w:proofErr w:type="spellStart"/>
      <w:r>
        <w:t>hyphen</w:t>
      </w:r>
      <w:proofErr w:type="spellEnd"/>
      <w:r>
        <w:t xml:space="preserve"> space</w:t>
      </w:r>
    </w:p>
    <w:p w14:paraId="15644584" w14:textId="1633257F" w:rsidR="00764F6A" w:rsidRDefault="00764F6A" w:rsidP="00C51ED3">
      <w:pPr>
        <w:ind w:left="720" w:hanging="720"/>
      </w:pPr>
      <w:r>
        <w:t>508</w:t>
      </w:r>
      <w:r>
        <w:tab/>
        <w:t xml:space="preserve">Credits: usually editor, music composer, director, </w:t>
      </w:r>
      <w:proofErr w:type="gramStart"/>
      <w:r>
        <w:t>writer</w:t>
      </w:r>
      <w:proofErr w:type="gramEnd"/>
    </w:p>
    <w:p w14:paraId="433241BE" w14:textId="7A10F03C" w:rsidR="00764F6A" w:rsidRDefault="00764F6A" w:rsidP="00C51ED3">
      <w:pPr>
        <w:ind w:left="720" w:hanging="720"/>
      </w:pPr>
      <w:r>
        <w:t>511</w:t>
      </w:r>
      <w:r>
        <w:tab/>
        <w:t>Actors, narrator etc.</w:t>
      </w:r>
    </w:p>
    <w:p w14:paraId="081BF5D2" w14:textId="77777777" w:rsidR="00C51ED3" w:rsidRDefault="00C51ED3" w:rsidP="00C51ED3">
      <w:pPr>
        <w:ind w:left="720" w:hanging="720"/>
      </w:pPr>
      <w:r>
        <w:t>520</w:t>
      </w:r>
      <w:r>
        <w:tab/>
        <w:t>Summary or annotation.  If taken from cover end with –publisher or –cover.</w:t>
      </w:r>
    </w:p>
    <w:p w14:paraId="33B232D6" w14:textId="51E33B3C" w:rsidR="00C51ED3" w:rsidRDefault="00C51ED3" w:rsidP="00C51ED3">
      <w:pPr>
        <w:ind w:left="720" w:hanging="720"/>
      </w:pPr>
      <w:r>
        <w:t>521</w:t>
      </w:r>
      <w:r>
        <w:tab/>
      </w:r>
      <w:r w:rsidR="00275727">
        <w:t>rating</w:t>
      </w:r>
      <w:r w:rsidR="00764F6A">
        <w:t xml:space="preserve"> </w:t>
      </w:r>
    </w:p>
    <w:p w14:paraId="76DD224F" w14:textId="1C7A1BED" w:rsidR="00764F6A" w:rsidRDefault="00764F6A" w:rsidP="00C51ED3">
      <w:pPr>
        <w:ind w:left="720" w:hanging="720"/>
      </w:pPr>
      <w:r>
        <w:t>538</w:t>
      </w:r>
      <w:r>
        <w:tab/>
        <w:t>format DVD and Dolby sound etc.</w:t>
      </w:r>
    </w:p>
    <w:p w14:paraId="56550266" w14:textId="77777777" w:rsidR="00C51ED3" w:rsidRDefault="00C51ED3" w:rsidP="00C51ED3">
      <w:pPr>
        <w:ind w:left="720" w:hanging="720"/>
      </w:pPr>
      <w:r>
        <w:t>600</w:t>
      </w:r>
      <w:r>
        <w:tab/>
        <w:t>Subject – Personal name</w:t>
      </w:r>
    </w:p>
    <w:p w14:paraId="1649E7E9" w14:textId="77777777" w:rsidR="00C51ED3" w:rsidRDefault="00C51ED3" w:rsidP="00C51ED3">
      <w:pPr>
        <w:ind w:left="720" w:hanging="720"/>
      </w:pPr>
      <w:r>
        <w:t>650</w:t>
      </w:r>
      <w:r>
        <w:tab/>
        <w:t>Subject – Topical</w:t>
      </w:r>
    </w:p>
    <w:p w14:paraId="2C529BDB" w14:textId="77777777" w:rsidR="00C51ED3" w:rsidRDefault="00C51ED3" w:rsidP="00C51ED3">
      <w:pPr>
        <w:ind w:left="720" w:hanging="720"/>
      </w:pPr>
      <w:r>
        <w:t>651</w:t>
      </w:r>
      <w:r>
        <w:tab/>
        <w:t>Subject – Geographical</w:t>
      </w:r>
    </w:p>
    <w:p w14:paraId="2BC281E2" w14:textId="312E886D" w:rsidR="00C51ED3" w:rsidRDefault="00764F6A" w:rsidP="00C51ED3">
      <w:pPr>
        <w:ind w:left="720" w:hanging="720"/>
      </w:pPr>
      <w:r>
        <w:t>700</w:t>
      </w:r>
      <w:r>
        <w:tab/>
        <w:t>Personal names:</w:t>
      </w:r>
      <w:r w:rsidR="00C51ED3">
        <w:t xml:space="preserve"> movie actors, producers, directors, screenwriter, etc.</w:t>
      </w:r>
    </w:p>
    <w:p w14:paraId="5FFD73F8" w14:textId="77777777" w:rsidR="00C51ED3" w:rsidRDefault="00C51ED3" w:rsidP="00C51ED3">
      <w:pPr>
        <w:ind w:left="720" w:hanging="720"/>
      </w:pPr>
      <w:r>
        <w:t>710</w:t>
      </w:r>
      <w:r>
        <w:tab/>
        <w:t>Corporations (if applicable)</w:t>
      </w:r>
    </w:p>
    <w:p w14:paraId="1956EC21" w14:textId="61349676" w:rsidR="00C51ED3" w:rsidRDefault="00C51ED3" w:rsidP="00C51ED3">
      <w:pPr>
        <w:ind w:left="720" w:hanging="720"/>
      </w:pPr>
    </w:p>
    <w:p w14:paraId="36AD6B35" w14:textId="77777777" w:rsidR="00C51ED3" w:rsidRDefault="00C51ED3" w:rsidP="00C51ED3">
      <w:pPr>
        <w:ind w:left="720" w:hanging="720"/>
      </w:pPr>
    </w:p>
    <w:p w14:paraId="35F69317" w14:textId="77777777" w:rsidR="00C51ED3" w:rsidRDefault="00C51ED3" w:rsidP="00C51ED3">
      <w:pPr>
        <w:ind w:left="720" w:hanging="720"/>
      </w:pPr>
    </w:p>
    <w:p w14:paraId="4F75B418" w14:textId="77777777" w:rsidR="00C51ED3" w:rsidRDefault="00C51ED3" w:rsidP="00C51ED3">
      <w:pPr>
        <w:ind w:left="720" w:hanging="720"/>
      </w:pPr>
    </w:p>
    <w:p w14:paraId="718AD548" w14:textId="77777777" w:rsidR="00C51ED3" w:rsidRDefault="00C51ED3" w:rsidP="00C51ED3">
      <w:pPr>
        <w:ind w:left="720" w:hanging="720"/>
        <w:rPr>
          <w:b/>
          <w:u w:val="single"/>
        </w:rPr>
      </w:pPr>
      <w:r w:rsidRPr="00785B83">
        <w:rPr>
          <w:b/>
          <w:u w:val="single"/>
        </w:rPr>
        <w:t>Additional tags for foreign language:</w:t>
      </w:r>
    </w:p>
    <w:p w14:paraId="76251FD1" w14:textId="77777777" w:rsidR="00C51ED3" w:rsidRPr="00785B83" w:rsidRDefault="00C51ED3" w:rsidP="00C51ED3">
      <w:pPr>
        <w:ind w:left="720" w:hanging="720"/>
        <w:rPr>
          <w:b/>
          <w:u w:val="single"/>
        </w:rPr>
      </w:pPr>
    </w:p>
    <w:p w14:paraId="09428E17" w14:textId="77777777" w:rsidR="00C51ED3" w:rsidRDefault="00C51ED3" w:rsidP="00C51ED3">
      <w:pPr>
        <w:ind w:left="720" w:hanging="720"/>
      </w:pPr>
      <w:r>
        <w:t>041</w:t>
      </w:r>
      <w:r>
        <w:tab/>
        <w:t>Languages only used for foreign language text</w:t>
      </w:r>
    </w:p>
    <w:p w14:paraId="5951B0E4" w14:textId="77777777" w:rsidR="00C51ED3" w:rsidRDefault="00C51ED3" w:rsidP="00C51ED3">
      <w:pPr>
        <w:ind w:left="720" w:hanging="720"/>
      </w:pPr>
      <w:r>
        <w:t>240</w:t>
      </w:r>
      <w:r>
        <w:tab/>
        <w:t>If a foreign language title</w:t>
      </w:r>
    </w:p>
    <w:p w14:paraId="2DFBFEEF" w14:textId="77777777" w:rsidR="00C51ED3" w:rsidRDefault="00C51ED3" w:rsidP="00C51ED3">
      <w:pPr>
        <w:ind w:left="720" w:hanging="720"/>
      </w:pPr>
      <w:r>
        <w:t>245</w:t>
      </w:r>
      <w:r>
        <w:tab/>
        <w:t>a Foreign language title space =</w:t>
      </w:r>
    </w:p>
    <w:p w14:paraId="376FE413" w14:textId="77777777" w:rsidR="00C51ED3" w:rsidRDefault="00C51ED3" w:rsidP="00C51ED3">
      <w:pPr>
        <w:ind w:left="720" w:hanging="720"/>
      </w:pPr>
      <w:r>
        <w:tab/>
      </w:r>
      <w:proofErr w:type="gramStart"/>
      <w:r>
        <w:t>b</w:t>
      </w:r>
      <w:proofErr w:type="gramEnd"/>
      <w:r>
        <w:t xml:space="preserve"> English translation</w:t>
      </w:r>
    </w:p>
    <w:p w14:paraId="5A8D9128" w14:textId="77777777" w:rsidR="00C51ED3" w:rsidRDefault="00C51ED3" w:rsidP="00C51ED3">
      <w:pPr>
        <w:ind w:left="720" w:hanging="720"/>
      </w:pPr>
      <w:r>
        <w:t>546</w:t>
      </w:r>
      <w:r>
        <w:tab/>
        <w:t>for foreign language “Text in simplified Chinese”</w:t>
      </w:r>
    </w:p>
    <w:p w14:paraId="040686B9" w14:textId="77777777" w:rsidR="00C51ED3" w:rsidRDefault="00C51ED3" w:rsidP="00C51ED3">
      <w:pPr>
        <w:ind w:left="720" w:hanging="720"/>
      </w:pPr>
      <w:r>
        <w:t>658</w:t>
      </w:r>
      <w:r>
        <w:tab/>
        <w:t>Dual immersion a Dual immersion b grade</w:t>
      </w:r>
    </w:p>
    <w:p w14:paraId="096B1CDC" w14:textId="77777777" w:rsidR="00C51ED3" w:rsidRDefault="00C51ED3" w:rsidP="00C51ED3">
      <w:pPr>
        <w:ind w:left="720" w:hanging="720"/>
      </w:pPr>
    </w:p>
    <w:p w14:paraId="6D3ED97E" w14:textId="77777777" w:rsidR="00C51ED3" w:rsidRDefault="00C51ED3" w:rsidP="00C51ED3">
      <w:pPr>
        <w:ind w:left="720" w:hanging="720"/>
      </w:pPr>
    </w:p>
    <w:p w14:paraId="4AF10980" w14:textId="77777777" w:rsidR="00C51ED3" w:rsidRDefault="00C51ED3"/>
    <w:p w14:paraId="414C8203" w14:textId="77777777" w:rsidR="00C51ED3" w:rsidRDefault="00C51ED3"/>
    <w:p w14:paraId="2F24885B" w14:textId="77777777" w:rsidR="00C51ED3" w:rsidRDefault="00C51ED3"/>
    <w:p w14:paraId="278FC7AD" w14:textId="77777777" w:rsidR="00C51ED3" w:rsidRDefault="00C51ED3"/>
    <w:p w14:paraId="72B25C71" w14:textId="38F39E27" w:rsidR="00764F6A" w:rsidRDefault="00764F6A">
      <w:r>
        <w:br w:type="page"/>
      </w:r>
    </w:p>
    <w:p w14:paraId="75071156" w14:textId="12231041" w:rsidR="00F17BEC" w:rsidRDefault="00764F6A" w:rsidP="00764F6A">
      <w:r>
        <w:t>How to begin:</w:t>
      </w:r>
    </w:p>
    <w:p w14:paraId="2B3101E9" w14:textId="77777777" w:rsidR="00764F6A" w:rsidRDefault="00764F6A" w:rsidP="00764F6A"/>
    <w:p w14:paraId="66334176" w14:textId="1D3D69D5" w:rsidR="00764F6A" w:rsidRDefault="00764F6A" w:rsidP="00764F6A">
      <w:pPr>
        <w:pStyle w:val="ListParagraph"/>
        <w:numPr>
          <w:ilvl w:val="0"/>
          <w:numId w:val="1"/>
        </w:numPr>
      </w:pPr>
      <w:r>
        <w:t xml:space="preserve">Type </w:t>
      </w:r>
      <w:proofErr w:type="gramStart"/>
      <w:r>
        <w:t>title in add</w:t>
      </w:r>
      <w:proofErr w:type="gramEnd"/>
      <w:r>
        <w:t xml:space="preserve"> a title.  If you find a book or movie that is the same with a different ISBN or publisher.  Save and change the ISBN and publisher.</w:t>
      </w:r>
    </w:p>
    <w:p w14:paraId="26E0E852" w14:textId="60CD4155" w:rsidR="00764F6A" w:rsidRDefault="00764F6A" w:rsidP="00764F6A">
      <w:pPr>
        <w:pStyle w:val="ListParagraph"/>
        <w:numPr>
          <w:ilvl w:val="0"/>
          <w:numId w:val="1"/>
        </w:numPr>
      </w:pPr>
      <w:r>
        <w:t>Remember to wait for the other databases to be searched.  Keep clicking on the “</w:t>
      </w:r>
      <w:proofErr w:type="gramStart"/>
      <w:r>
        <w:t>Get  Z</w:t>
      </w:r>
      <w:proofErr w:type="gramEnd"/>
      <w:r>
        <w:t>-Results” it is still searching as long as the little pencil is moving.</w:t>
      </w:r>
    </w:p>
    <w:p w14:paraId="6358CD6A" w14:textId="6B6AA6A6" w:rsidR="00764F6A" w:rsidRDefault="00764F6A" w:rsidP="00764F6A">
      <w:pPr>
        <w:pStyle w:val="ListParagraph"/>
        <w:numPr>
          <w:ilvl w:val="0"/>
          <w:numId w:val="1"/>
        </w:numPr>
      </w:pPr>
      <w:r>
        <w:t xml:space="preserve">If nothing then go to </w:t>
      </w:r>
      <w:proofErr w:type="spellStart"/>
      <w:r>
        <w:t>WorldCat</w:t>
      </w:r>
      <w:proofErr w:type="spellEnd"/>
      <w:r>
        <w:t>.  I use the ISBN first.  If nothing I then use the title and other keywords.  Using Boolean AND I put the title AND author, publisher, a name that is on the cover someplace.</w:t>
      </w:r>
    </w:p>
    <w:p w14:paraId="49EB856E" w14:textId="6B66DC54" w:rsidR="00764F6A" w:rsidRDefault="00764F6A" w:rsidP="00764F6A">
      <w:pPr>
        <w:pStyle w:val="ListParagraph"/>
        <w:numPr>
          <w:ilvl w:val="0"/>
          <w:numId w:val="1"/>
        </w:numPr>
      </w:pPr>
      <w:r>
        <w:t xml:space="preserve">If I find a record that matches I transfer the information by cutting a pasting individual tags.  The tags are not listed in </w:t>
      </w:r>
      <w:proofErr w:type="spellStart"/>
      <w:r>
        <w:t>WorldCat</w:t>
      </w:r>
      <w:proofErr w:type="spellEnd"/>
      <w:r>
        <w:t xml:space="preserve"> you have to look at the name or title and select the corresponding tag.  I use the punctuation in the </w:t>
      </w:r>
      <w:proofErr w:type="spellStart"/>
      <w:r>
        <w:t>WorldCat</w:t>
      </w:r>
      <w:proofErr w:type="spellEnd"/>
      <w:r>
        <w:t xml:space="preserve"> record to figure out the subfields (comes with practice).</w:t>
      </w:r>
    </w:p>
    <w:p w14:paraId="26642832" w14:textId="018193B9" w:rsidR="00764F6A" w:rsidRDefault="00764F6A" w:rsidP="00764F6A">
      <w:pPr>
        <w:pStyle w:val="ListParagraph"/>
        <w:numPr>
          <w:ilvl w:val="0"/>
          <w:numId w:val="1"/>
        </w:numPr>
      </w:pPr>
      <w:r>
        <w:t xml:space="preserve">In the middle of the record on </w:t>
      </w:r>
      <w:proofErr w:type="spellStart"/>
      <w:r>
        <w:t>WorldCat</w:t>
      </w:r>
      <w:proofErr w:type="spellEnd"/>
      <w:r>
        <w:t xml:space="preserve"> it lists libraries that have the title.  Click on the book</w:t>
      </w:r>
      <w:r w:rsidR="003F596A">
        <w:t xml:space="preserve"> or video link and it will take you to the record if the library still has it.  Some </w:t>
      </w:r>
      <w:proofErr w:type="gramStart"/>
      <w:r w:rsidR="003F596A">
        <w:t>library</w:t>
      </w:r>
      <w:proofErr w:type="gramEnd"/>
      <w:r w:rsidR="003F596A">
        <w:t xml:space="preserve"> systems allow you to choose the MARC view so you an cut and paste exactly.  Some of the records are better than the actual </w:t>
      </w:r>
      <w:proofErr w:type="spellStart"/>
      <w:r w:rsidR="003F596A">
        <w:t>WorldCat</w:t>
      </w:r>
      <w:proofErr w:type="spellEnd"/>
      <w:r w:rsidR="003F596A">
        <w:t xml:space="preserve"> record (more subjects).  I usually go for public libraries rather than colleges or universities.  They give the Dewey number rather than the LOC number.</w:t>
      </w:r>
    </w:p>
    <w:p w14:paraId="758EC752" w14:textId="54F3B291" w:rsidR="003F596A" w:rsidRDefault="003F596A" w:rsidP="00764F6A">
      <w:pPr>
        <w:pStyle w:val="ListParagraph"/>
        <w:numPr>
          <w:ilvl w:val="0"/>
          <w:numId w:val="1"/>
        </w:numPr>
      </w:pPr>
      <w:r>
        <w:t>Sometimes I have to search in Google with just the ISBN or the title.  That means creating the record from scratch.  I sometimes go to the publisher online sales catalog to get the number of pages and the size.  They often give a summary and an age range.  I have cataloged Chinese records this way by switching back and forth between the translated version and the Chinese version to get the parts of the record I need.</w:t>
      </w:r>
    </w:p>
    <w:p w14:paraId="04734391" w14:textId="33430C17" w:rsidR="003F596A" w:rsidRDefault="003F596A" w:rsidP="00764F6A">
      <w:pPr>
        <w:pStyle w:val="ListParagraph"/>
        <w:numPr>
          <w:ilvl w:val="0"/>
          <w:numId w:val="1"/>
        </w:numPr>
      </w:pPr>
      <w:r>
        <w:t>I will always be happy to assist.  If you want to try you hand at some let me know.  I will look at it and make suggestions, needed changes or congratulate you on a job well done.</w:t>
      </w:r>
    </w:p>
    <w:p w14:paraId="2716DDAD" w14:textId="77777777" w:rsidR="003F596A" w:rsidRDefault="003F596A" w:rsidP="003F596A"/>
    <w:p w14:paraId="7CAA8904" w14:textId="708B783C" w:rsidR="003F596A" w:rsidRDefault="00D15AB1" w:rsidP="003F596A">
      <w:r>
        <w:t xml:space="preserve">Follett Tag of </w:t>
      </w:r>
      <w:proofErr w:type="spellStart"/>
      <w:r>
        <w:t>of</w:t>
      </w:r>
      <w:proofErr w:type="spellEnd"/>
      <w:r>
        <w:t xml:space="preserve"> the month</w:t>
      </w:r>
    </w:p>
    <w:p w14:paraId="35575A89" w14:textId="20C38565" w:rsidR="003F596A" w:rsidRDefault="00B211E8" w:rsidP="003F596A">
      <w:hyperlink r:id="rId7" w:history="1">
        <w:r w:rsidR="00E75035" w:rsidRPr="008B0C72">
          <w:rPr>
            <w:rStyle w:val="Hyperlink"/>
          </w:rPr>
          <w:t>http://www.follettsoftware.com/tagofthemonth.cfm</w:t>
        </w:r>
      </w:hyperlink>
      <w:r w:rsidR="00E75035">
        <w:t xml:space="preserve"> </w:t>
      </w:r>
    </w:p>
    <w:p w14:paraId="31908BBC" w14:textId="30E6B390" w:rsidR="00D15AB1" w:rsidRDefault="00D15AB1" w:rsidP="003F596A">
      <w:r>
        <w:t xml:space="preserve">Cataloger’s Reference Shelf MARC 21 Format for Authority Data </w:t>
      </w:r>
    </w:p>
    <w:p w14:paraId="0254EBCC" w14:textId="11FB4B7B" w:rsidR="00D15AB1" w:rsidRPr="00DF5C35" w:rsidRDefault="00B211E8" w:rsidP="003F596A">
      <w:hyperlink r:id="rId8" w:history="1">
        <w:r w:rsidR="00D15AB1" w:rsidRPr="008B0C72">
          <w:rPr>
            <w:rStyle w:val="Hyperlink"/>
          </w:rPr>
          <w:t>http://www.itsmarc.com/crs/mergedprojects/helpauth/helpauth/tag_list.htm</w:t>
        </w:r>
      </w:hyperlink>
      <w:r w:rsidR="00D15AB1">
        <w:t xml:space="preserve"> </w:t>
      </w:r>
    </w:p>
    <w:sectPr w:rsidR="00D15AB1" w:rsidRPr="00DF5C35" w:rsidSect="00C51ED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13F08"/>
    <w:multiLevelType w:val="hybridMultilevel"/>
    <w:tmpl w:val="887A4496"/>
    <w:lvl w:ilvl="0" w:tplc="923235F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9E4"/>
    <w:rsid w:val="001A6EE2"/>
    <w:rsid w:val="00275727"/>
    <w:rsid w:val="002E5E9C"/>
    <w:rsid w:val="0037175D"/>
    <w:rsid w:val="003B3A26"/>
    <w:rsid w:val="003F596A"/>
    <w:rsid w:val="00764F6A"/>
    <w:rsid w:val="00785B83"/>
    <w:rsid w:val="00A83AFC"/>
    <w:rsid w:val="00B16AE8"/>
    <w:rsid w:val="00B211E8"/>
    <w:rsid w:val="00C51ED3"/>
    <w:rsid w:val="00CD6681"/>
    <w:rsid w:val="00D15AB1"/>
    <w:rsid w:val="00D709DB"/>
    <w:rsid w:val="00DE3937"/>
    <w:rsid w:val="00DF5C35"/>
    <w:rsid w:val="00E279E4"/>
    <w:rsid w:val="00E75035"/>
    <w:rsid w:val="00EC3DE2"/>
    <w:rsid w:val="00F1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DD65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79E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9E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9E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5C3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64F6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15AB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79E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9E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9E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F5C3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64F6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15A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loc.gov/marc/marc21-rda-vemdprs.html" TargetMode="External"/><Relationship Id="rId7" Type="http://schemas.openxmlformats.org/officeDocument/2006/relationships/hyperlink" Target="http://www.follettsoftware.com/tagofthemonth.cfm" TargetMode="External"/><Relationship Id="rId8" Type="http://schemas.openxmlformats.org/officeDocument/2006/relationships/hyperlink" Target="http://www.itsmarc.com/crs/mergedprojects/helpauth/helpauth/tag_list.ht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1181</Words>
  <Characters>6736</Characters>
  <Application>Microsoft Macintosh Word</Application>
  <DocSecurity>0</DocSecurity>
  <Lines>56</Lines>
  <Paragraphs>15</Paragraphs>
  <ScaleCrop>false</ScaleCrop>
  <Company>Canyons School District</Company>
  <LinksUpToDate>false</LinksUpToDate>
  <CharactersWithSpaces>7902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Laurel Harris</cp:lastModifiedBy>
  <cp:revision>2</cp:revision>
  <cp:lastPrinted>2016-02-25T14:22:00Z</cp:lastPrinted>
  <dcterms:created xsi:type="dcterms:W3CDTF">2016-03-21T15:30:00Z</dcterms:created>
  <dcterms:modified xsi:type="dcterms:W3CDTF">2016-03-21T15:30:00Z</dcterms:modified>
</cp:coreProperties>
</file>